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BA7C" w14:textId="77777777" w:rsidR="00D0257B" w:rsidRDefault="00D0257B" w:rsidP="00D0257B">
      <w:pPr>
        <w:pStyle w:val="NormalWeb"/>
        <w:jc w:val="center"/>
      </w:pPr>
      <w:r>
        <w:rPr>
          <w:color w:val="000000"/>
          <w:sz w:val="22"/>
          <w:szCs w:val="22"/>
        </w:rPr>
        <w:t>Marion Public Library</w:t>
      </w:r>
    </w:p>
    <w:p w14:paraId="0EB22AB3" w14:textId="77777777" w:rsidR="00D0257B" w:rsidRDefault="00D0257B" w:rsidP="00D0257B">
      <w:pPr>
        <w:pStyle w:val="NormalWeb"/>
        <w:jc w:val="center"/>
      </w:pPr>
      <w:r>
        <w:rPr>
          <w:color w:val="000000"/>
          <w:sz w:val="22"/>
          <w:szCs w:val="22"/>
        </w:rPr>
        <w:t>Board of Directors Meeting</w:t>
      </w:r>
    </w:p>
    <w:p w14:paraId="641CCE0C" w14:textId="77777777" w:rsidR="00D0257B" w:rsidRDefault="00D0257B" w:rsidP="00D0257B">
      <w:pPr>
        <w:pStyle w:val="NormalWeb"/>
        <w:jc w:val="center"/>
      </w:pPr>
      <w:r>
        <w:rPr>
          <w:color w:val="000000"/>
          <w:sz w:val="22"/>
          <w:szCs w:val="22"/>
        </w:rPr>
        <w:t>Monday, February 23, 2026</w:t>
      </w:r>
    </w:p>
    <w:p w14:paraId="401984F7" w14:textId="77777777" w:rsidR="00D0257B" w:rsidRDefault="00D0257B" w:rsidP="00D0257B">
      <w:pPr>
        <w:pStyle w:val="NormalWeb"/>
      </w:pPr>
      <w:r>
        <w:rPr>
          <w:color w:val="000000"/>
          <w:sz w:val="22"/>
          <w:szCs w:val="22"/>
        </w:rPr>
        <w:t>At 5:04 the meeting was called to order by President Betsy Keller.</w:t>
      </w:r>
    </w:p>
    <w:p w14:paraId="2E0ED312" w14:textId="77777777" w:rsidR="00D0257B" w:rsidRDefault="00D0257B" w:rsidP="00D0257B">
      <w:pPr>
        <w:pStyle w:val="NormalWeb"/>
      </w:pPr>
      <w:r>
        <w:rPr>
          <w:color w:val="000000"/>
          <w:sz w:val="22"/>
          <w:szCs w:val="22"/>
        </w:rPr>
        <w:t>Roll call was taken. Present- Jenny Hangartner, Annette Krueger, Wanda Tucker, Betsy Keller, Michelle Watson, Patricia Blashe and Patricia Breitenfeldt. Absent: Lynette Miller</w:t>
      </w:r>
    </w:p>
    <w:p w14:paraId="09C41D21" w14:textId="77777777" w:rsidR="00D0257B" w:rsidRDefault="00D0257B" w:rsidP="00D0257B">
      <w:pPr>
        <w:pStyle w:val="NormalWeb"/>
      </w:pPr>
      <w:r>
        <w:rPr>
          <w:color w:val="000000"/>
          <w:sz w:val="22"/>
          <w:szCs w:val="22"/>
        </w:rPr>
        <w:t>Recognition of Guests: LeAnn Hopp, Library Director</w:t>
      </w:r>
    </w:p>
    <w:p w14:paraId="439E2852" w14:textId="68746710" w:rsidR="00D0257B" w:rsidRDefault="00D0257B" w:rsidP="00D0257B">
      <w:pPr>
        <w:pStyle w:val="NormalWeb"/>
      </w:pPr>
      <w:r>
        <w:rPr>
          <w:color w:val="000000"/>
          <w:sz w:val="22"/>
          <w:szCs w:val="22"/>
        </w:rPr>
        <w:t>Approval of Agenda: Motion by Jenny Hangartner /seconded by Annette Krueger. Motion carried.</w:t>
      </w:r>
    </w:p>
    <w:p w14:paraId="257DA782" w14:textId="77777777" w:rsidR="00D0257B" w:rsidRDefault="00D0257B" w:rsidP="00D0257B">
      <w:pPr>
        <w:pStyle w:val="NormalWeb"/>
      </w:pPr>
      <w:r>
        <w:rPr>
          <w:color w:val="000000"/>
          <w:sz w:val="22"/>
          <w:szCs w:val="22"/>
        </w:rPr>
        <w:t xml:space="preserve">Approval of Minutes: Motion by Wanda Tucker/seconded by Michelle Watson. Motion carried. </w:t>
      </w:r>
    </w:p>
    <w:p w14:paraId="608FF845" w14:textId="77777777" w:rsidR="00D0257B" w:rsidRDefault="00D0257B" w:rsidP="00D0257B">
      <w:pPr>
        <w:pStyle w:val="NormalWeb"/>
      </w:pPr>
      <w:r>
        <w:rPr>
          <w:color w:val="000000"/>
          <w:sz w:val="22"/>
          <w:szCs w:val="22"/>
        </w:rPr>
        <w:t>*Financial Report: Motion by Annette Krueger /seconded by Pat Blashe. Motion carried.</w:t>
      </w:r>
    </w:p>
    <w:p w14:paraId="0E346B4D" w14:textId="665F67E9" w:rsidR="00D0257B" w:rsidRDefault="00D0257B" w:rsidP="00D0257B">
      <w:pPr>
        <w:pStyle w:val="NormalWeb"/>
      </w:pPr>
      <w:r>
        <w:rPr>
          <w:color w:val="000000"/>
          <w:sz w:val="22"/>
          <w:szCs w:val="22"/>
        </w:rPr>
        <w:t xml:space="preserve">Director’s Report: January ~ Regular programming continues well. Dungeons and Dragons with Eric. Speed Puzzle competition </w:t>
      </w:r>
      <w:r w:rsidR="00E35BA1">
        <w:rPr>
          <w:color w:val="000000"/>
          <w:sz w:val="22"/>
          <w:szCs w:val="22"/>
        </w:rPr>
        <w:t>was held</w:t>
      </w:r>
      <w:r>
        <w:rPr>
          <w:color w:val="000000"/>
          <w:sz w:val="22"/>
          <w:szCs w:val="22"/>
        </w:rPr>
        <w:t xml:space="preserve">. Wild Wisconsin Winter Web Conference was January 21 &amp; 22. Began partnership with Waupaca County Senior Nutrition Program (Meals on Wheels). </w:t>
      </w:r>
    </w:p>
    <w:p w14:paraId="0C052299" w14:textId="77777777" w:rsidR="00D0257B" w:rsidRDefault="00D0257B" w:rsidP="00D0257B">
      <w:pPr>
        <w:pStyle w:val="NormalWeb"/>
      </w:pPr>
      <w:r>
        <w:rPr>
          <w:color w:val="000000"/>
          <w:sz w:val="22"/>
          <w:szCs w:val="22"/>
        </w:rPr>
        <w:t>February - Kelly began Books and Bites which will be held on no school days. This will be a story and easy cooking. Valentine Bingo was well attended. Children’s Librarian Workshop held at MPL. March will be Youth Art Month. All youth are invited to bring in three pieces of art that will be put on display with an Open House to follow on March 26th.</w:t>
      </w:r>
    </w:p>
    <w:p w14:paraId="3C0CEED8" w14:textId="77777777" w:rsidR="00D0257B" w:rsidRDefault="00D0257B" w:rsidP="00D0257B">
      <w:pPr>
        <w:pStyle w:val="NormalWeb"/>
      </w:pPr>
      <w:r>
        <w:rPr>
          <w:color w:val="000000"/>
          <w:sz w:val="22"/>
          <w:szCs w:val="22"/>
        </w:rPr>
        <w:t>Old Business: None</w:t>
      </w:r>
    </w:p>
    <w:p w14:paraId="5733B533" w14:textId="77777777" w:rsidR="00D0257B" w:rsidRDefault="00D0257B" w:rsidP="00D0257B">
      <w:pPr>
        <w:pStyle w:val="NormalWeb"/>
      </w:pPr>
      <w:r>
        <w:rPr>
          <w:color w:val="000000"/>
          <w:sz w:val="22"/>
          <w:szCs w:val="22"/>
        </w:rPr>
        <w:t xml:space="preserve">New Business: Pat Blashe’s term is up in March. Person to fill vacancy must reside within Marion city limits. Jenny Hangartner’s term will also be done but does not need to be filled. </w:t>
      </w:r>
    </w:p>
    <w:p w14:paraId="75BB5278" w14:textId="77777777" w:rsidR="00D0257B" w:rsidRDefault="00D0257B" w:rsidP="00D0257B">
      <w:pPr>
        <w:pStyle w:val="NormalWeb"/>
      </w:pPr>
      <w:r>
        <w:rPr>
          <w:color w:val="000000"/>
          <w:sz w:val="22"/>
          <w:szCs w:val="22"/>
        </w:rPr>
        <w:t>Annual Report signed and submitted.</w:t>
      </w:r>
    </w:p>
    <w:p w14:paraId="2E57C9D8" w14:textId="752231A8" w:rsidR="00D0257B" w:rsidRDefault="00D0257B" w:rsidP="00D0257B">
      <w:pPr>
        <w:pStyle w:val="NormalWeb"/>
      </w:pPr>
      <w:r>
        <w:rPr>
          <w:color w:val="000000"/>
          <w:sz w:val="22"/>
          <w:szCs w:val="22"/>
        </w:rPr>
        <w:t>*Foundation Report: Motion by Jenny Hangartner/seconded by Wanda Tucker. Motion carried.</w:t>
      </w:r>
    </w:p>
    <w:p w14:paraId="78E72DDF" w14:textId="77777777" w:rsidR="00D0257B" w:rsidRDefault="00D0257B" w:rsidP="00D0257B">
      <w:pPr>
        <w:pStyle w:val="NormalWeb"/>
      </w:pPr>
      <w:r>
        <w:rPr>
          <w:color w:val="000000"/>
          <w:sz w:val="22"/>
          <w:szCs w:val="22"/>
        </w:rPr>
        <w:t xml:space="preserve">Reading Assignment: Continuing The Inclusive Services Assessment and Guide. </w:t>
      </w:r>
    </w:p>
    <w:p w14:paraId="57D7AC03" w14:textId="77777777" w:rsidR="00D0257B" w:rsidRDefault="00D0257B" w:rsidP="00D0257B">
      <w:pPr>
        <w:pStyle w:val="NormalWeb"/>
      </w:pPr>
      <w:r>
        <w:rPr>
          <w:color w:val="000000"/>
          <w:sz w:val="22"/>
          <w:szCs w:val="22"/>
        </w:rPr>
        <w:t>Next Meeting: Monday, March 16 at 5:00pm.</w:t>
      </w:r>
    </w:p>
    <w:p w14:paraId="07EECD6E" w14:textId="77777777" w:rsidR="00D0257B" w:rsidRDefault="00D0257B" w:rsidP="00D0257B">
      <w:pPr>
        <w:pStyle w:val="NormalWeb"/>
      </w:pPr>
      <w:r>
        <w:rPr>
          <w:color w:val="000000"/>
          <w:sz w:val="22"/>
          <w:szCs w:val="22"/>
        </w:rPr>
        <w:t xml:space="preserve">Adjournment: Motion by Jenny Hangartner seconded by Pat Blashe. Motion carried. </w:t>
      </w:r>
    </w:p>
    <w:p w14:paraId="6F4B9C5F" w14:textId="77777777" w:rsidR="00D0257B" w:rsidRDefault="00D0257B" w:rsidP="00D0257B">
      <w:pPr>
        <w:pStyle w:val="NormalWeb"/>
      </w:pPr>
      <w:r>
        <w:rPr>
          <w:color w:val="000000"/>
          <w:sz w:val="22"/>
          <w:szCs w:val="22"/>
        </w:rPr>
        <w:t>Respectfully submitted by Patricia Breitenfeldt, Secretary MPL Board of Trustee</w:t>
      </w:r>
    </w:p>
    <w:p w14:paraId="55FEA4EC" w14:textId="1E61DA5C" w:rsidR="00D0257B" w:rsidRDefault="00D0257B" w:rsidP="00E35BA1">
      <w:pPr>
        <w:pStyle w:val="NormalWeb"/>
      </w:pPr>
      <w:r>
        <w:rPr>
          <w:color w:val="000000"/>
          <w:sz w:val="22"/>
          <w:szCs w:val="22"/>
        </w:rPr>
        <w:t xml:space="preserve">* January’s meeting canceled due to weather. Both January and February reports </w:t>
      </w:r>
      <w:r w:rsidR="00E35BA1">
        <w:rPr>
          <w:color w:val="000000"/>
          <w:sz w:val="22"/>
          <w:szCs w:val="22"/>
        </w:rPr>
        <w:t>were discussed</w:t>
      </w:r>
      <w:r>
        <w:rPr>
          <w:color w:val="000000"/>
          <w:sz w:val="22"/>
          <w:szCs w:val="22"/>
        </w:rPr>
        <w:t xml:space="preserve"> and approved.</w:t>
      </w:r>
    </w:p>
    <w:sectPr w:rsidR="00D02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7B"/>
    <w:rsid w:val="00384DAB"/>
    <w:rsid w:val="00770E4A"/>
    <w:rsid w:val="00B17899"/>
    <w:rsid w:val="00B32BC4"/>
    <w:rsid w:val="00D0257B"/>
    <w:rsid w:val="00E3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D339"/>
  <w15:chartTrackingRefBased/>
  <w15:docId w15:val="{9CA83104-A09F-453D-80C4-26405C1F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57B"/>
    <w:rPr>
      <w:rFonts w:eastAsiaTheme="majorEastAsia" w:cstheme="majorBidi"/>
      <w:color w:val="272727" w:themeColor="text1" w:themeTint="D8"/>
    </w:rPr>
  </w:style>
  <w:style w:type="paragraph" w:styleId="Title">
    <w:name w:val="Title"/>
    <w:basedOn w:val="Normal"/>
    <w:next w:val="Normal"/>
    <w:link w:val="TitleChar"/>
    <w:uiPriority w:val="10"/>
    <w:qFormat/>
    <w:rsid w:val="00D0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57B"/>
    <w:pPr>
      <w:spacing w:before="160"/>
      <w:jc w:val="center"/>
    </w:pPr>
    <w:rPr>
      <w:i/>
      <w:iCs/>
      <w:color w:val="404040" w:themeColor="text1" w:themeTint="BF"/>
    </w:rPr>
  </w:style>
  <w:style w:type="character" w:customStyle="1" w:styleId="QuoteChar">
    <w:name w:val="Quote Char"/>
    <w:basedOn w:val="DefaultParagraphFont"/>
    <w:link w:val="Quote"/>
    <w:uiPriority w:val="29"/>
    <w:rsid w:val="00D0257B"/>
    <w:rPr>
      <w:i/>
      <w:iCs/>
      <w:color w:val="404040" w:themeColor="text1" w:themeTint="BF"/>
    </w:rPr>
  </w:style>
  <w:style w:type="paragraph" w:styleId="ListParagraph">
    <w:name w:val="List Paragraph"/>
    <w:basedOn w:val="Normal"/>
    <w:uiPriority w:val="34"/>
    <w:qFormat/>
    <w:rsid w:val="00D0257B"/>
    <w:pPr>
      <w:ind w:left="720"/>
      <w:contextualSpacing/>
    </w:pPr>
  </w:style>
  <w:style w:type="character" w:styleId="IntenseEmphasis">
    <w:name w:val="Intense Emphasis"/>
    <w:basedOn w:val="DefaultParagraphFont"/>
    <w:uiPriority w:val="21"/>
    <w:qFormat/>
    <w:rsid w:val="00D0257B"/>
    <w:rPr>
      <w:i/>
      <w:iCs/>
      <w:color w:val="0F4761" w:themeColor="accent1" w:themeShade="BF"/>
    </w:rPr>
  </w:style>
  <w:style w:type="paragraph" w:styleId="IntenseQuote">
    <w:name w:val="Intense Quote"/>
    <w:basedOn w:val="Normal"/>
    <w:next w:val="Normal"/>
    <w:link w:val="IntenseQuoteChar"/>
    <w:uiPriority w:val="30"/>
    <w:qFormat/>
    <w:rsid w:val="00D0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57B"/>
    <w:rPr>
      <w:i/>
      <w:iCs/>
      <w:color w:val="0F4761" w:themeColor="accent1" w:themeShade="BF"/>
    </w:rPr>
  </w:style>
  <w:style w:type="character" w:styleId="IntenseReference">
    <w:name w:val="Intense Reference"/>
    <w:basedOn w:val="DefaultParagraphFont"/>
    <w:uiPriority w:val="32"/>
    <w:qFormat/>
    <w:rsid w:val="00D0257B"/>
    <w:rPr>
      <w:b/>
      <w:bCs/>
      <w:smallCaps/>
      <w:color w:val="0F4761" w:themeColor="accent1" w:themeShade="BF"/>
      <w:spacing w:val="5"/>
    </w:rPr>
  </w:style>
  <w:style w:type="paragraph" w:styleId="NormalWeb">
    <w:name w:val="Normal (Web)"/>
    <w:basedOn w:val="Normal"/>
    <w:uiPriority w:val="99"/>
    <w:unhideWhenUsed/>
    <w:rsid w:val="00D025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Ann Hopp</dc:creator>
  <cp:keywords/>
  <dc:description/>
  <cp:lastModifiedBy>Lauryn Young</cp:lastModifiedBy>
  <cp:revision>2</cp:revision>
  <dcterms:created xsi:type="dcterms:W3CDTF">2026-03-13T19:16:00Z</dcterms:created>
  <dcterms:modified xsi:type="dcterms:W3CDTF">2026-03-13T19:16:00Z</dcterms:modified>
</cp:coreProperties>
</file>